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002D" w14:textId="37334C2A" w:rsidR="00C459C8" w:rsidRDefault="00C459C8" w:rsidP="00223383">
      <w:pPr>
        <w:jc w:val="center"/>
      </w:pPr>
      <w:r>
        <w:rPr>
          <w:rFonts w:hint="eastAsia"/>
        </w:rPr>
        <w:t>次世代法・女性活躍推進法に基づく一般事業主行動計画</w:t>
      </w:r>
    </w:p>
    <w:p w14:paraId="45FDB34F" w14:textId="30D4C58D" w:rsidR="00C459C8" w:rsidRDefault="00C459C8"/>
    <w:p w14:paraId="6DAB829E" w14:textId="7A63CA37" w:rsidR="00C459C8" w:rsidRDefault="00937591" w:rsidP="003C591D">
      <w:pPr>
        <w:ind w:firstLineChars="100" w:firstLine="210"/>
      </w:pPr>
      <w:r>
        <w:rPr>
          <w:rFonts w:hint="eastAsia"/>
        </w:rPr>
        <w:t>社員がその能力を発揮し、仕事と生活の調和を図り働きやすい雇用環境の整備を行うため、</w:t>
      </w:r>
      <w:r w:rsidR="003C591D">
        <w:rPr>
          <w:rFonts w:hint="eastAsia"/>
        </w:rPr>
        <w:t>次のように行動計画を策定する。</w:t>
      </w:r>
    </w:p>
    <w:p w14:paraId="61519B63" w14:textId="12C3051A" w:rsidR="003C591D" w:rsidRDefault="003C591D" w:rsidP="003C591D">
      <w:pPr>
        <w:ind w:firstLineChars="100" w:firstLine="210"/>
      </w:pPr>
    </w:p>
    <w:p w14:paraId="5EA76BA5" w14:textId="57D9716E" w:rsidR="003C591D" w:rsidRDefault="003C591D" w:rsidP="003C591D">
      <w:pPr>
        <w:ind w:firstLineChars="100" w:firstLine="210"/>
      </w:pPr>
    </w:p>
    <w:p w14:paraId="4342E787" w14:textId="26021D0D" w:rsidR="003C591D" w:rsidRDefault="003C591D" w:rsidP="003C591D">
      <w:r>
        <w:rPr>
          <w:rFonts w:hint="eastAsia"/>
        </w:rPr>
        <w:t>1.計画期間　　令和　３年　４月　１日　～　　令和　５年　３月３１日</w:t>
      </w:r>
    </w:p>
    <w:p w14:paraId="3A215590" w14:textId="43FDBD27" w:rsidR="003C591D" w:rsidRDefault="003C591D" w:rsidP="003C591D">
      <w:r>
        <w:rPr>
          <w:rFonts w:hint="eastAsia"/>
        </w:rPr>
        <w:t>2.</w:t>
      </w:r>
      <w:r w:rsidR="00CF0D90">
        <w:rPr>
          <w:rFonts w:hint="eastAsia"/>
        </w:rPr>
        <w:t>取り組み</w:t>
      </w:r>
      <w:r>
        <w:rPr>
          <w:rFonts w:hint="eastAsia"/>
        </w:rPr>
        <w:t>内容</w:t>
      </w:r>
    </w:p>
    <w:tbl>
      <w:tblPr>
        <w:tblStyle w:val="a3"/>
        <w:tblW w:w="0" w:type="auto"/>
        <w:tblLook w:val="04A0" w:firstRow="1" w:lastRow="0" w:firstColumn="1" w:lastColumn="0" w:noHBand="0" w:noVBand="1"/>
      </w:tblPr>
      <w:tblGrid>
        <w:gridCol w:w="8494"/>
      </w:tblGrid>
      <w:tr w:rsidR="003C591D" w14:paraId="69F7A9E7" w14:textId="77777777" w:rsidTr="003C591D">
        <w:trPr>
          <w:trHeight w:val="938"/>
        </w:trPr>
        <w:tc>
          <w:tcPr>
            <w:tcW w:w="8494" w:type="dxa"/>
          </w:tcPr>
          <w:p w14:paraId="4CA92967" w14:textId="4895FF0E" w:rsidR="00CF0D90" w:rsidRDefault="00CF0D90" w:rsidP="003C591D">
            <w:r>
              <w:rPr>
                <w:rFonts w:hint="eastAsia"/>
              </w:rPr>
              <w:t>【目標】</w:t>
            </w:r>
          </w:p>
          <w:p w14:paraId="0A564C7A" w14:textId="47AA8B0F" w:rsidR="003C591D" w:rsidRDefault="003C591D" w:rsidP="003C591D">
            <w:r>
              <w:rPr>
                <w:rFonts w:hint="eastAsia"/>
              </w:rPr>
              <w:t>男女の平均継続勤務年数の差異を少なくする</w:t>
            </w:r>
          </w:p>
          <w:p w14:paraId="74A5A28D" w14:textId="77777777" w:rsidR="0038499E" w:rsidRDefault="0038499E" w:rsidP="003C591D"/>
          <w:p w14:paraId="0A189AAC" w14:textId="2F248132" w:rsidR="003C591D" w:rsidRDefault="003C591D" w:rsidP="003C591D">
            <w:r>
              <w:rPr>
                <w:rFonts w:hint="eastAsia"/>
              </w:rPr>
              <w:t>令和３年３月３１日現在の</w:t>
            </w:r>
            <w:r w:rsidR="0038499E">
              <w:rPr>
                <w:rFonts w:hint="eastAsia"/>
              </w:rPr>
              <w:t>男女の</w:t>
            </w:r>
            <w:r>
              <w:rPr>
                <w:rFonts w:hint="eastAsia"/>
              </w:rPr>
              <w:t>差異　４年４ケ月</w:t>
            </w:r>
          </w:p>
          <w:p w14:paraId="7E372225" w14:textId="77777777" w:rsidR="003C591D" w:rsidRDefault="003C591D" w:rsidP="003C591D">
            <w:r>
              <w:rPr>
                <w:rFonts w:hint="eastAsia"/>
              </w:rPr>
              <w:t>男性社員の平均勤続年数・・・・１１年１０ケ月</w:t>
            </w:r>
          </w:p>
          <w:p w14:paraId="75B7CE69" w14:textId="354DAFF9" w:rsidR="003C591D" w:rsidRDefault="003C591D" w:rsidP="003C591D">
            <w:r>
              <w:rPr>
                <w:rFonts w:hint="eastAsia"/>
              </w:rPr>
              <w:t>女性社員の平均勤続年数・・・・　７年６ケ月</w:t>
            </w:r>
          </w:p>
          <w:p w14:paraId="52B3F5CC" w14:textId="5CE96C33" w:rsidR="003C591D" w:rsidRDefault="003C591D" w:rsidP="003C591D"/>
          <w:p w14:paraId="01E8B93F" w14:textId="79CEEA45" w:rsidR="003C591D" w:rsidRDefault="003C591D" w:rsidP="003C591D">
            <w:r>
              <w:rPr>
                <w:rFonts w:hint="eastAsia"/>
              </w:rPr>
              <w:t>差異を４年４ケ月から４年と</w:t>
            </w:r>
            <w:r w:rsidR="00CF0D90">
              <w:rPr>
                <w:rFonts w:hint="eastAsia"/>
              </w:rPr>
              <w:t>する</w:t>
            </w:r>
          </w:p>
          <w:p w14:paraId="6FE97342" w14:textId="3DD37EE4" w:rsidR="003C591D" w:rsidRDefault="003C591D" w:rsidP="003C591D"/>
        </w:tc>
      </w:tr>
    </w:tbl>
    <w:p w14:paraId="18FC6A88" w14:textId="2514620B" w:rsidR="003C591D" w:rsidRDefault="003C591D" w:rsidP="003C591D"/>
    <w:p w14:paraId="1A021425" w14:textId="67863D1A" w:rsidR="00CF0D90" w:rsidRDefault="00CF0D90" w:rsidP="003C591D">
      <w:r>
        <w:rPr>
          <w:rFonts w:hint="eastAsia"/>
        </w:rPr>
        <w:t>〈対策〉</w:t>
      </w:r>
    </w:p>
    <w:p w14:paraId="23E30D60" w14:textId="3F1CEE73" w:rsidR="00CF0D90" w:rsidRDefault="00CF0D90" w:rsidP="003C591D">
      <w:r>
        <w:rPr>
          <w:rFonts w:hint="eastAsia"/>
        </w:rPr>
        <w:t>●令和３年度・・・・女性職員の退職理由の把握</w:t>
      </w:r>
    </w:p>
    <w:p w14:paraId="53F49189" w14:textId="0B3BE023" w:rsidR="00CF0D90" w:rsidRDefault="00CF0D90" w:rsidP="003C591D">
      <w:r>
        <w:rPr>
          <w:rFonts w:hint="eastAsia"/>
        </w:rPr>
        <w:t>●令和4～５年度・・・・介護や育児が理由の職員への休業制度</w:t>
      </w:r>
      <w:r w:rsidR="00092675">
        <w:rPr>
          <w:rFonts w:hint="eastAsia"/>
        </w:rPr>
        <w:t>の説明を個々に行い、休業取得を促進する</w:t>
      </w:r>
    </w:p>
    <w:p w14:paraId="481D8899" w14:textId="77777777" w:rsidR="00CF0D90" w:rsidRDefault="00CF0D90" w:rsidP="003C591D"/>
    <w:tbl>
      <w:tblPr>
        <w:tblStyle w:val="a3"/>
        <w:tblW w:w="0" w:type="auto"/>
        <w:tblLook w:val="04A0" w:firstRow="1" w:lastRow="0" w:firstColumn="1" w:lastColumn="0" w:noHBand="0" w:noVBand="1"/>
      </w:tblPr>
      <w:tblGrid>
        <w:gridCol w:w="8494"/>
      </w:tblGrid>
      <w:tr w:rsidR="00CF0D90" w14:paraId="7681976A" w14:textId="77777777" w:rsidTr="00450AB0">
        <w:trPr>
          <w:trHeight w:val="1345"/>
        </w:trPr>
        <w:tc>
          <w:tcPr>
            <w:tcW w:w="8494" w:type="dxa"/>
          </w:tcPr>
          <w:p w14:paraId="3E1556C8" w14:textId="77777777" w:rsidR="00CF0D90" w:rsidRDefault="00CF0D90" w:rsidP="003C591D">
            <w:r>
              <w:rPr>
                <w:rFonts w:hint="eastAsia"/>
              </w:rPr>
              <w:t>【目標】</w:t>
            </w:r>
          </w:p>
          <w:p w14:paraId="2CA563BE" w14:textId="1159EED7" w:rsidR="00CF0D90" w:rsidRDefault="00CF0D90" w:rsidP="003C591D">
            <w:r>
              <w:rPr>
                <w:rFonts w:hint="eastAsia"/>
              </w:rPr>
              <w:t>社員の有給取得率を６０％とする</w:t>
            </w:r>
          </w:p>
          <w:p w14:paraId="422C6C12" w14:textId="77777777" w:rsidR="0038499E" w:rsidRDefault="0038499E" w:rsidP="003C591D"/>
          <w:p w14:paraId="6AA27C25" w14:textId="77C7D63E" w:rsidR="00CF0D90" w:rsidRDefault="00CF0D90" w:rsidP="003C591D">
            <w:r>
              <w:rPr>
                <w:rFonts w:hint="eastAsia"/>
              </w:rPr>
              <w:t>現在の取得率は５０％程度</w:t>
            </w:r>
          </w:p>
        </w:tc>
      </w:tr>
    </w:tbl>
    <w:p w14:paraId="60229E49" w14:textId="1677DFAE" w:rsidR="00CF0D90" w:rsidRDefault="00CF0D90" w:rsidP="003C591D"/>
    <w:p w14:paraId="0FCCE4F7" w14:textId="768D94F7" w:rsidR="00450AB0" w:rsidRDefault="00450AB0" w:rsidP="003C591D">
      <w:r>
        <w:rPr>
          <w:rFonts w:hint="eastAsia"/>
        </w:rPr>
        <w:t>〈対策〉</w:t>
      </w:r>
    </w:p>
    <w:p w14:paraId="3098AC83" w14:textId="79FA0DAB" w:rsidR="00450AB0" w:rsidRDefault="00450AB0" w:rsidP="003C591D">
      <w:r>
        <w:rPr>
          <w:rFonts w:hint="eastAsia"/>
        </w:rPr>
        <w:t>●令和3年度・・・・各現場担当者に取得率を促進するように周知をする</w:t>
      </w:r>
    </w:p>
    <w:p w14:paraId="533A51AB" w14:textId="2352F605" w:rsidR="00450AB0" w:rsidRPr="00450AB0" w:rsidRDefault="00450AB0" w:rsidP="003C591D">
      <w:r>
        <w:rPr>
          <w:rFonts w:hint="eastAsia"/>
        </w:rPr>
        <w:t>●令和4～５年度・・・・有給取得が少ない従業員に対して個々に現場担当者を通じて取得を促進するように直接働きかける</w:t>
      </w:r>
    </w:p>
    <w:p w14:paraId="78DCC9A5" w14:textId="3D6694E0" w:rsidR="00CF0D90" w:rsidRDefault="00CF0D90" w:rsidP="003C591D"/>
    <w:p w14:paraId="236A3895" w14:textId="0B03F1C1" w:rsidR="00CF0D90" w:rsidRPr="00450AB0" w:rsidRDefault="00450AB0" w:rsidP="00450AB0">
      <w:pPr>
        <w:jc w:val="right"/>
        <w:rPr>
          <w:sz w:val="24"/>
          <w:szCs w:val="24"/>
        </w:rPr>
      </w:pPr>
      <w:r w:rsidRPr="00450AB0">
        <w:rPr>
          <w:rFonts w:hint="eastAsia"/>
          <w:sz w:val="24"/>
          <w:szCs w:val="24"/>
        </w:rPr>
        <w:t>育栄管財株式会社</w:t>
      </w:r>
    </w:p>
    <w:p w14:paraId="315E2E50" w14:textId="7E8037A1" w:rsidR="00450AB0" w:rsidRDefault="00450AB0" w:rsidP="00450AB0">
      <w:pPr>
        <w:jc w:val="right"/>
      </w:pPr>
      <w:r>
        <w:rPr>
          <w:rFonts w:hint="eastAsia"/>
        </w:rPr>
        <w:t>令和3年３月１日策定</w:t>
      </w:r>
    </w:p>
    <w:sectPr w:rsidR="00450A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C8"/>
    <w:rsid w:val="00092675"/>
    <w:rsid w:val="00157BD3"/>
    <w:rsid w:val="00223383"/>
    <w:rsid w:val="0038499E"/>
    <w:rsid w:val="003C591D"/>
    <w:rsid w:val="00450AB0"/>
    <w:rsid w:val="00937591"/>
    <w:rsid w:val="00C459C8"/>
    <w:rsid w:val="00C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1D14C"/>
  <w15:chartTrackingRefBased/>
  <w15:docId w15:val="{535AA732-5364-4151-BBC2-195E34A5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146B9-8C9A-43A7-91AD-71940F0C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guidry yukino</dc:creator>
  <cp:keywords/>
  <dc:description/>
  <cp:lastModifiedBy>guidry yukino</cp:lastModifiedBy>
  <cp:revision>5</cp:revision>
  <dcterms:created xsi:type="dcterms:W3CDTF">2022-02-21T01:15:00Z</dcterms:created>
  <dcterms:modified xsi:type="dcterms:W3CDTF">2022-02-21T04:13:00Z</dcterms:modified>
</cp:coreProperties>
</file>